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2EB7ADA1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AYSO Area 11-Q </w:t>
      </w:r>
      <w:r w:rsidR="007B22CB">
        <w:rPr>
          <w:sz w:val="48"/>
          <w:szCs w:val="48"/>
        </w:rPr>
        <w:t>Minutes</w:t>
      </w:r>
    </w:p>
    <w:p w14:paraId="0B85F9D7" w14:textId="50A67464" w:rsidR="00652000" w:rsidRDefault="00652000" w:rsidP="00652000">
      <w:pPr>
        <w:pStyle w:val="Subtitle"/>
      </w:pPr>
      <w:r>
        <w:t xml:space="preserve">Monday, </w:t>
      </w:r>
      <w:r w:rsidR="00B92A98">
        <w:t>Novem</w:t>
      </w:r>
      <w:r w:rsidR="0018349F">
        <w:t>ber</w:t>
      </w:r>
      <w:r>
        <w:t xml:space="preserve"> </w:t>
      </w:r>
      <w:r w:rsidR="0018349F">
        <w:t>0</w:t>
      </w:r>
      <w:r w:rsidR="00B92A98">
        <w:t>7</w:t>
      </w:r>
      <w:r>
        <w:t>, 2022</w:t>
      </w:r>
      <w:r w:rsidR="00DA1462">
        <w:t xml:space="preserve">, 7:00 p.m. </w:t>
      </w:r>
    </w:p>
    <w:p w14:paraId="2DCE6E12" w14:textId="53B23A91" w:rsidR="00652000" w:rsidRDefault="00B92A98" w:rsidP="00652000">
      <w:pPr>
        <w:pStyle w:val="Subtitle"/>
      </w:pPr>
      <w:r>
        <w:t>Zoom meeting</w:t>
      </w:r>
    </w:p>
    <w:p w14:paraId="0EEEBB02" w14:textId="77777777" w:rsidR="00652000" w:rsidRDefault="00652000" w:rsidP="00DD5830"/>
    <w:p w14:paraId="1E2C7629" w14:textId="13E0AFF1" w:rsidR="00AE7B30" w:rsidRDefault="00AE7B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</w:t>
      </w:r>
      <w:r w:rsidR="00303410">
        <w:rPr>
          <w:color w:val="222222"/>
          <w:sz w:val="24"/>
          <w:szCs w:val="24"/>
        </w:rPr>
        <w:t>/AD</w:t>
      </w:r>
      <w:r>
        <w:rPr>
          <w:color w:val="222222"/>
          <w:sz w:val="24"/>
          <w:szCs w:val="24"/>
        </w:rPr>
        <w:t xml:space="preserve"> Update</w:t>
      </w:r>
    </w:p>
    <w:p w14:paraId="2DCA7D21" w14:textId="265B3486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 tournament</w:t>
      </w:r>
      <w:r w:rsidR="00B92A98">
        <w:rPr>
          <w:color w:val="222222"/>
          <w:sz w:val="24"/>
          <w:szCs w:val="24"/>
        </w:rPr>
        <w:t xml:space="preserve"> Debrief</w:t>
      </w:r>
    </w:p>
    <w:p w14:paraId="63E1AFE8" w14:textId="77777777" w:rsidR="0018349F" w:rsidRDefault="0018349F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Rosters</w:t>
      </w:r>
    </w:p>
    <w:p w14:paraId="180ED865" w14:textId="64264D5E" w:rsidR="00303410" w:rsidRDefault="00303410" w:rsidP="0018349F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 Program</w:t>
      </w:r>
      <w:r w:rsidR="0018349F">
        <w:rPr>
          <w:color w:val="222222"/>
          <w:sz w:val="24"/>
          <w:szCs w:val="24"/>
        </w:rPr>
        <w:t xml:space="preserve"> Rosters now locked</w:t>
      </w:r>
    </w:p>
    <w:p w14:paraId="708D8DB2" w14:textId="5D3C735E" w:rsidR="00F62F93" w:rsidRPr="008D4C52" w:rsidRDefault="0018349F" w:rsidP="008D4C52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Upload to google site</w:t>
      </w:r>
    </w:p>
    <w:p w14:paraId="69A93976" w14:textId="3863EA8F" w:rsidR="00D71CE1" w:rsidRDefault="00D71C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Area </w:t>
      </w:r>
      <w:r w:rsidR="0018349F">
        <w:t>Championship</w:t>
      </w:r>
    </w:p>
    <w:p w14:paraId="6C69CCB7" w14:textId="46BCF644" w:rsidR="00D71CE1" w:rsidRDefault="0018349F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10U-14U Season </w:t>
      </w:r>
      <w:r w:rsidR="00D71CE1">
        <w:t>End Date (Last Games) – November 5, 2022</w:t>
      </w:r>
    </w:p>
    <w:p w14:paraId="5A4076A1" w14:textId="5652B8B5" w:rsidR="0018349F" w:rsidRDefault="0018349F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Region Playoffs</w:t>
      </w:r>
    </w:p>
    <w:p w14:paraId="4C7A07AE" w14:textId="3FC22DDB" w:rsidR="0018349F" w:rsidRDefault="0018349F" w:rsidP="0018349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Area Champions</w:t>
      </w:r>
      <w:r w:rsidR="00524A3E">
        <w:t>hip - December 3-4, 2022 (JHSC)</w:t>
      </w:r>
    </w:p>
    <w:p w14:paraId="63F5CFDB" w14:textId="77777777" w:rsidR="00E3046D" w:rsidRDefault="00E3046D" w:rsidP="0018349F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Region Champion coach information listed in google sheets by Nov 21</w:t>
      </w:r>
    </w:p>
    <w:p w14:paraId="6FD8BAD0" w14:textId="4568E3BE" w:rsidR="0018349F" w:rsidRDefault="00524A3E" w:rsidP="0018349F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Check-in format</w:t>
      </w:r>
    </w:p>
    <w:p w14:paraId="4331D5C2" w14:textId="6C2A394D" w:rsidR="00524A3E" w:rsidRDefault="00524A3E" w:rsidP="00524A3E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Coaches bring lineup card (pre-printed from Sports Connect), Registration forms, and roster to tent at least 30 minutes prior to 1</w:t>
      </w:r>
      <w:r w:rsidRPr="00524A3E">
        <w:rPr>
          <w:vertAlign w:val="superscript"/>
        </w:rPr>
        <w:t>st</w:t>
      </w:r>
      <w:r>
        <w:t xml:space="preserve"> game</w:t>
      </w:r>
    </w:p>
    <w:p w14:paraId="2AE53882" w14:textId="384F950B" w:rsidR="00AA2887" w:rsidRDefault="00AA2887" w:rsidP="00AA288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RCs or representatives at the tournament</w:t>
      </w:r>
    </w:p>
    <w:p w14:paraId="5BFD47EB" w14:textId="0B3B47DE" w:rsidR="00D04D2D" w:rsidRDefault="00D04D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All-Stars 2023</w:t>
      </w:r>
      <w:r w:rsidR="00AA2887">
        <w:t xml:space="preserve"> (Jan 7, 14, 21, 28)</w:t>
      </w:r>
    </w:p>
    <w:p w14:paraId="7C40BCC0" w14:textId="1C786F47" w:rsidR="00D93A33" w:rsidRDefault="00D93A33" w:rsidP="00D93A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If any rain </w:t>
      </w:r>
      <w:proofErr w:type="gramStart"/>
      <w:r>
        <w:t>outs</w:t>
      </w:r>
      <w:proofErr w:type="gramEnd"/>
      <w:r>
        <w:t xml:space="preserve"> then we will rely on average points per game for standings.</w:t>
      </w:r>
    </w:p>
    <w:p w14:paraId="5351C5D7" w14:textId="1F58A9D0" w:rsidR="00D93A33" w:rsidRDefault="00D93A33" w:rsidP="00D93A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Irvine has no home fields for week one.</w:t>
      </w:r>
    </w:p>
    <w:p w14:paraId="277765C2" w14:textId="7BB111C4" w:rsidR="00A808A4" w:rsidRPr="00D04D2D" w:rsidRDefault="00A808A4" w:rsidP="00D93A3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Coach meeting January 5, 2023</w:t>
      </w:r>
    </w:p>
    <w:p w14:paraId="2808F71D" w14:textId="7DDF5773" w:rsidR="00AA2887" w:rsidRDefault="00AA288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Area and Section games</w:t>
      </w:r>
    </w:p>
    <w:p w14:paraId="7C2ACBF6" w14:textId="608D4841" w:rsidR="00AA2887" w:rsidRDefault="00AA2887" w:rsidP="00AA288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No referees by Friday night</w:t>
      </w:r>
    </w:p>
    <w:p w14:paraId="2719C36D" w14:textId="149E7A96" w:rsidR="00AA2887" w:rsidRDefault="00AA2887" w:rsidP="00AA2887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What should coaches do</w:t>
      </w:r>
    </w:p>
    <w:p w14:paraId="0756F514" w14:textId="3EC05445" w:rsidR="00D93A33" w:rsidRDefault="00AA2887" w:rsidP="00D93A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Team referees sign up</w:t>
      </w:r>
    </w:p>
    <w:p w14:paraId="736DB14E" w14:textId="1E95ECE2" w:rsidR="00D93A33" w:rsidRPr="00AA2887" w:rsidRDefault="00D93A33" w:rsidP="00D93A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ARA will bring language for guideline for consideration.</w:t>
      </w:r>
    </w:p>
    <w:p w14:paraId="4D23E070" w14:textId="62DF3534" w:rsidR="007614EA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000000"/>
          <w:sz w:val="24"/>
          <w:szCs w:val="24"/>
        </w:rPr>
        <w:t>Progra</w:t>
      </w:r>
      <w:r w:rsidR="00303410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updates</w:t>
      </w:r>
    </w:p>
    <w:p w14:paraId="6981D522" w14:textId="1653E79D" w:rsidR="00303410" w:rsidRDefault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</w:t>
      </w:r>
    </w:p>
    <w:p w14:paraId="704D379E" w14:textId="77777777" w:rsidR="00D93A33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</w:p>
    <w:p w14:paraId="7466085E" w14:textId="5D5BAD9F" w:rsidR="007614EA" w:rsidRDefault="00D93A33" w:rsidP="00D93A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443 active referees in area</w:t>
      </w:r>
    </w:p>
    <w:p w14:paraId="2120851B" w14:textId="12590AA9" w:rsidR="00D93A33" w:rsidRDefault="00D93A33" w:rsidP="00D93A33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Need referees for 16U/19U tournament this weekend</w:t>
      </w:r>
    </w:p>
    <w:p w14:paraId="095BFCA2" w14:textId="454B7647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</w:t>
      </w:r>
      <w:r w:rsidR="007B22CB">
        <w:rPr>
          <w:color w:val="222222"/>
          <w:sz w:val="24"/>
          <w:szCs w:val="24"/>
        </w:rPr>
        <w:t xml:space="preserve"> – no current option for an intermediate coach class before all-stars</w:t>
      </w:r>
    </w:p>
    <w:p w14:paraId="28F77758" w14:textId="7E86E148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</w:t>
      </w:r>
      <w:r w:rsidR="00F62F93">
        <w:rPr>
          <w:color w:val="222222"/>
          <w:sz w:val="24"/>
          <w:szCs w:val="24"/>
        </w:rPr>
        <w:t xml:space="preserve"> – Tournament fees </w:t>
      </w:r>
      <w:r w:rsidR="007B22CB">
        <w:rPr>
          <w:color w:val="222222"/>
          <w:sz w:val="24"/>
          <w:szCs w:val="24"/>
        </w:rPr>
        <w:t>$250 09U/10U and $300 for all others</w:t>
      </w:r>
    </w:p>
    <w:p w14:paraId="38AA300E" w14:textId="0EDA7A4D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  <w:r w:rsidR="007B22CB">
        <w:rPr>
          <w:color w:val="222222"/>
          <w:sz w:val="24"/>
          <w:szCs w:val="24"/>
        </w:rPr>
        <w:t xml:space="preserve"> tournament is this week</w:t>
      </w:r>
    </w:p>
    <w:p w14:paraId="29AECD6F" w14:textId="37D31F6A" w:rsidR="000C66CC" w:rsidRDefault="00677247" w:rsidP="001702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Region </w:t>
      </w:r>
      <w:r w:rsidRPr="001702D4">
        <w:rPr>
          <w:color w:val="000000"/>
          <w:sz w:val="24"/>
          <w:szCs w:val="24"/>
        </w:rPr>
        <w:t>updates</w:t>
      </w:r>
    </w:p>
    <w:p w14:paraId="396904D2" w14:textId="5E345C83" w:rsidR="001702D4" w:rsidRDefault="001702D4" w:rsidP="001702D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It was requested that regions share information about coach and referee training classes that may be in other regions.</w:t>
      </w:r>
    </w:p>
    <w:p w14:paraId="1791D2B1" w14:textId="77777777" w:rsidR="007614EA" w:rsidRDefault="003B03EB">
      <w:pPr>
        <w:pStyle w:val="Heading1"/>
      </w:pPr>
      <w:r>
        <w:t>Important Dates</w:t>
      </w:r>
    </w:p>
    <w:p w14:paraId="1E82868F" w14:textId="79D78CF9" w:rsidR="00AA2887" w:rsidRDefault="00AA288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11 16U/19U Tournament November 10-11, 2022</w:t>
      </w:r>
    </w:p>
    <w:p w14:paraId="20657106" w14:textId="584A6079" w:rsidR="00DA1462" w:rsidRDefault="00DA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Area Q Playoffs – December </w:t>
      </w:r>
      <w:r w:rsidR="00AA2887">
        <w:rPr>
          <w:color w:val="222222"/>
          <w:sz w:val="24"/>
          <w:szCs w:val="24"/>
        </w:rPr>
        <w:t>3</w:t>
      </w:r>
      <w:r>
        <w:rPr>
          <w:color w:val="222222"/>
          <w:sz w:val="24"/>
          <w:szCs w:val="24"/>
        </w:rPr>
        <w:t>-</w:t>
      </w:r>
      <w:r w:rsidR="00AA2887">
        <w:rPr>
          <w:color w:val="222222"/>
          <w:sz w:val="24"/>
          <w:szCs w:val="24"/>
        </w:rPr>
        <w:t>4</w:t>
      </w:r>
      <w:r>
        <w:rPr>
          <w:color w:val="222222"/>
          <w:sz w:val="24"/>
          <w:szCs w:val="24"/>
        </w:rPr>
        <w:t>, 2022</w:t>
      </w:r>
      <w:r w:rsidR="00E74746">
        <w:rPr>
          <w:color w:val="222222"/>
          <w:sz w:val="24"/>
          <w:szCs w:val="24"/>
        </w:rPr>
        <w:t xml:space="preserve"> (JHSC-Costa Mesa)</w:t>
      </w:r>
    </w:p>
    <w:p w14:paraId="764B2B67" w14:textId="01CFEA8A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Tournament – December 11-12, 2022</w:t>
      </w:r>
    </w:p>
    <w:p w14:paraId="0D17C38B" w14:textId="26D28686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League Champions – February 4-5,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041DD31C" w14:textId="4974151F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Championship – February 18-19,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5DF1F69A" w14:textId="408D1CAD" w:rsidR="000C66CC" w:rsidRDefault="000C66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Western States March 11-12, 2023</w:t>
      </w:r>
      <w:r w:rsidR="00E74746">
        <w:rPr>
          <w:color w:val="222222"/>
          <w:sz w:val="24"/>
          <w:szCs w:val="24"/>
        </w:rPr>
        <w:t xml:space="preserve"> – Moorpark </w:t>
      </w:r>
    </w:p>
    <w:p w14:paraId="720D5D4D" w14:textId="7AB6347E" w:rsidR="00512F0A" w:rsidRPr="000D7B68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Expo March 17-19, 2023 </w:t>
      </w:r>
      <w:r w:rsidR="00E74746">
        <w:rPr>
          <w:color w:val="222222"/>
          <w:sz w:val="24"/>
          <w:szCs w:val="24"/>
        </w:rPr>
        <w:t xml:space="preserve">- </w:t>
      </w:r>
      <w:r>
        <w:rPr>
          <w:color w:val="222222"/>
          <w:sz w:val="24"/>
          <w:szCs w:val="24"/>
        </w:rPr>
        <w:t>Pasadena, CA</w:t>
      </w:r>
    </w:p>
    <w:p w14:paraId="2BCE0C83" w14:textId="7393B73C" w:rsidR="00D71CE1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Atlanta, Georgia</w:t>
      </w:r>
      <w:r w:rsidR="000D7B68">
        <w:rPr>
          <w:color w:val="222222"/>
          <w:sz w:val="24"/>
          <w:szCs w:val="24"/>
        </w:rPr>
        <w:t xml:space="preserve"> </w:t>
      </w:r>
      <w:r w:rsidR="00DD4805">
        <w:rPr>
          <w:color w:val="222222"/>
          <w:sz w:val="24"/>
          <w:szCs w:val="24"/>
        </w:rPr>
        <w:t>June 28 - July 2, 2023</w:t>
      </w:r>
    </w:p>
    <w:p w14:paraId="04E95C15" w14:textId="21AAFA8E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4F7C091A" w14:textId="7CA1B665" w:rsidR="00303410" w:rsidRPr="000D7B68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December 5, 2022 - </w:t>
      </w:r>
      <w:r w:rsidR="00AA2887">
        <w:rPr>
          <w:color w:val="222222"/>
          <w:sz w:val="24"/>
          <w:szCs w:val="24"/>
        </w:rPr>
        <w:t>Tustin</w:t>
      </w:r>
    </w:p>
    <w:sectPr w:rsidR="00303410" w:rsidRPr="000D7B68" w:rsidSect="0018349F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2639" w14:textId="77777777" w:rsidR="007B3E40" w:rsidRDefault="007B3E40" w:rsidP="0018349F">
      <w:r>
        <w:separator/>
      </w:r>
    </w:p>
  </w:endnote>
  <w:endnote w:type="continuationSeparator" w:id="0">
    <w:p w14:paraId="5F0E9F74" w14:textId="77777777" w:rsidR="007B3E40" w:rsidRDefault="007B3E40" w:rsidP="001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670B" w14:textId="77777777" w:rsidR="007B3E40" w:rsidRDefault="007B3E40" w:rsidP="0018349F">
      <w:r>
        <w:separator/>
      </w:r>
    </w:p>
  </w:footnote>
  <w:footnote w:type="continuationSeparator" w:id="0">
    <w:p w14:paraId="743F0CC8" w14:textId="77777777" w:rsidR="007B3E40" w:rsidRDefault="007B3E40" w:rsidP="0018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280544">
    <w:abstractNumId w:val="0"/>
  </w:num>
  <w:num w:numId="2" w16cid:durableId="211906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702D4"/>
    <w:rsid w:val="0018349F"/>
    <w:rsid w:val="002645BB"/>
    <w:rsid w:val="00303410"/>
    <w:rsid w:val="003B03EB"/>
    <w:rsid w:val="00457099"/>
    <w:rsid w:val="004A6199"/>
    <w:rsid w:val="00512F0A"/>
    <w:rsid w:val="00524A3E"/>
    <w:rsid w:val="0058467F"/>
    <w:rsid w:val="00652000"/>
    <w:rsid w:val="00677247"/>
    <w:rsid w:val="007404E1"/>
    <w:rsid w:val="007614EA"/>
    <w:rsid w:val="007B22CB"/>
    <w:rsid w:val="007B3E40"/>
    <w:rsid w:val="0089469E"/>
    <w:rsid w:val="008D4C52"/>
    <w:rsid w:val="00A07C2A"/>
    <w:rsid w:val="00A53979"/>
    <w:rsid w:val="00A808A4"/>
    <w:rsid w:val="00AA2887"/>
    <w:rsid w:val="00AE7B30"/>
    <w:rsid w:val="00B05167"/>
    <w:rsid w:val="00B16472"/>
    <w:rsid w:val="00B92A98"/>
    <w:rsid w:val="00BC6403"/>
    <w:rsid w:val="00BE11D8"/>
    <w:rsid w:val="00C21CC2"/>
    <w:rsid w:val="00C2482C"/>
    <w:rsid w:val="00D04D2D"/>
    <w:rsid w:val="00D71CE1"/>
    <w:rsid w:val="00D93A33"/>
    <w:rsid w:val="00DA1462"/>
    <w:rsid w:val="00DD4805"/>
    <w:rsid w:val="00DD5830"/>
    <w:rsid w:val="00E3046D"/>
    <w:rsid w:val="00E74746"/>
    <w:rsid w:val="00EC3647"/>
    <w:rsid w:val="00F62F93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9F"/>
  </w:style>
  <w:style w:type="paragraph" w:styleId="Footer">
    <w:name w:val="footer"/>
    <w:basedOn w:val="Normal"/>
    <w:link w:val="FooterChar"/>
    <w:uiPriority w:val="99"/>
    <w:unhideWhenUsed/>
    <w:rsid w:val="00183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Props1.xml><?xml version="1.0" encoding="utf-8"?>
<ds:datastoreItem xmlns:ds="http://schemas.openxmlformats.org/officeDocument/2006/customXml" ds:itemID="{6D20BD50-09E8-4C4C-A7C5-58EFA14D3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Vince Rodriguez</cp:lastModifiedBy>
  <cp:revision>5</cp:revision>
  <cp:lastPrinted>2022-10-04T00:38:00Z</cp:lastPrinted>
  <dcterms:created xsi:type="dcterms:W3CDTF">2022-11-08T02:48:00Z</dcterms:created>
  <dcterms:modified xsi:type="dcterms:W3CDTF">2022-11-08T04:51:00Z</dcterms:modified>
</cp:coreProperties>
</file>